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spacing w:before="480" w:after="0"/>
        <w:jc w:val="center"/>
        <w:rPr/>
      </w:pPr>
      <w:r>
        <w:rPr/>
        <w:drawing>
          <wp:inline distT="0" distB="0" distL="0" distR="0">
            <wp:extent cx="6858000" cy="981710"/>
            <wp:effectExtent l="0" t="0" r="0" b="0"/>
            <wp:docPr id="1" name="Picture 2" descr="C:\Users\Onwer\AppData\Local\Microsoft\Windows\Temporary Internet Files\Content.Outlook\KAK33YFL\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Onwer\AppData\Local\Microsoft\Windows\Temporary Internet Files\Content.Outlook\KAK33YFL\header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1"/>
        <w:jc w:val="center"/>
        <w:rPr/>
      </w:pPr>
      <w:r>
        <w:rPr/>
        <w:t>Classroom Practices to Reduce Stress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Most importantly, teach them what is happening in their brain during stress and then teach strategies for handling.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Be careful with novel environments or grouping.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Avoid looming over them.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Choose your words carefully.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Use music and laughter periodically.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Engage them in deep, slow breaths and teach why.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Give them something to do to reduce anxiety.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Use visualization and imagination to promote positive states.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Offer choices whenever possible.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Promote self-efficacy and a sense of control in students.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Teach them to reframe stress reactions.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Keep things predictable.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Address working memory issues. Perhaps put less reliance on memory and more on understanding.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Create positive relationships with students.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Provide information about stress resources in your syllabus.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Reduce your own stress because it is contagious!</w:t>
      </w:r>
    </w:p>
    <w:p>
      <w:pPr>
        <w:pStyle w:val="Normal"/>
        <w:spacing w:before="0" w:after="200"/>
        <w:ind w:left="1080" w:hanging="0"/>
        <w:rPr/>
      </w:pPr>
      <w:r>
        <w:rPr/>
      </w:r>
    </w:p>
    <w:sectPr>
      <w:footerReference w:type="default" r:id="rId3"/>
      <w:type w:val="nextPage"/>
      <w:pgSz w:w="12240" w:h="15840"/>
      <w:pgMar w:left="720" w:right="720" w:gutter="0" w:header="0" w:top="720" w:footer="720" w:bottom="77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t>Copyright Janet N. Zadina, Ph.D. 2016</w:t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1569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58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08458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44b6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44b6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644b6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8458b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44b6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44b6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44b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LibreOffice/7.3.4.2$Windows_X86_64 LibreOffice_project/728fec16bd5f605073805c3c9e7c4212a0120dc5</Application>
  <AppVersion>15.0000</AppVersion>
  <Pages>1</Pages>
  <Words>147</Words>
  <Characters>776</Characters>
  <CharactersWithSpaces>889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2017-07-07T15:35:00Z</dcterms:created>
  <dc:creator>Janet Zadina</dc:creator>
  <dc:description/>
  <dc:language>en-US</dc:language>
  <cp:lastModifiedBy>Janet N. zadina</cp:lastModifiedBy>
  <cp:lastPrinted>2016-08-02T12:56:00Z</cp:lastPrinted>
  <dcterms:modified xsi:type="dcterms:W3CDTF">2021-04-14T15:39:00Z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